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F29E8" w14:textId="79D64F3E" w:rsidR="00E24997" w:rsidRDefault="00055782" w:rsidP="00A96FD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 wp14:anchorId="268954E0" wp14:editId="58126F4D">
            <wp:simplePos x="0" y="0"/>
            <wp:positionH relativeFrom="column">
              <wp:posOffset>70031</wp:posOffset>
            </wp:positionH>
            <wp:positionV relativeFrom="paragraph">
              <wp:posOffset>148</wp:posOffset>
            </wp:positionV>
            <wp:extent cx="734060" cy="734060"/>
            <wp:effectExtent l="0" t="0" r="2540" b="2540"/>
            <wp:wrapTight wrapText="bothSides">
              <wp:wrapPolygon edited="0">
                <wp:start x="7100" y="0"/>
                <wp:lineTo x="0" y="1121"/>
                <wp:lineTo x="0" y="14201"/>
                <wp:lineTo x="1869" y="17938"/>
                <wp:lineTo x="1869" y="18311"/>
                <wp:lineTo x="6727" y="21301"/>
                <wp:lineTo x="7100" y="21301"/>
                <wp:lineTo x="14201" y="21301"/>
                <wp:lineTo x="14948" y="21301"/>
                <wp:lineTo x="19433" y="18311"/>
                <wp:lineTo x="19433" y="17938"/>
                <wp:lineTo x="21301" y="14201"/>
                <wp:lineTo x="21301" y="7100"/>
                <wp:lineTo x="20927" y="4858"/>
                <wp:lineTo x="16817" y="1121"/>
                <wp:lineTo x="14201" y="0"/>
                <wp:lineTo x="71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</w:rPr>
        <w:t xml:space="preserve">EFT </w:t>
      </w:r>
      <w:r w:rsidR="00E24997">
        <w:rPr>
          <w:rFonts w:ascii="Calibri" w:hAnsi="Calibri"/>
          <w:b/>
        </w:rPr>
        <w:t xml:space="preserve">Session Notes </w:t>
      </w:r>
    </w:p>
    <w:p w14:paraId="732381A2" w14:textId="2DAAE500" w:rsidR="00A96FD9" w:rsidRDefault="00A96FD9" w:rsidP="00A96FD9">
      <w:pPr>
        <w:jc w:val="center"/>
        <w:rPr>
          <w:rFonts w:ascii="Calibri" w:hAnsi="Calibri"/>
          <w:bCs/>
          <w:i/>
          <w:iCs/>
          <w:sz w:val="18"/>
          <w:szCs w:val="18"/>
        </w:rPr>
      </w:pPr>
      <w:r w:rsidRPr="00E24997">
        <w:rPr>
          <w:rFonts w:ascii="Calibri" w:hAnsi="Calibri"/>
          <w:bCs/>
          <w:i/>
          <w:iCs/>
          <w:sz w:val="18"/>
          <w:szCs w:val="18"/>
        </w:rPr>
        <w:t>The information contained in these session notes is confidential and is intended as a professional consultation. These notes are not to be copied or disclosed to third parties without permission of the author.</w:t>
      </w:r>
    </w:p>
    <w:p w14:paraId="102004FF" w14:textId="77777777" w:rsidR="00055782" w:rsidRPr="00E24997" w:rsidRDefault="00055782" w:rsidP="00A96FD9">
      <w:pPr>
        <w:jc w:val="center"/>
        <w:rPr>
          <w:rFonts w:ascii="Calibri" w:hAnsi="Calibri"/>
          <w:bCs/>
          <w:i/>
          <w:iCs/>
          <w:sz w:val="18"/>
          <w:szCs w:val="18"/>
        </w:rPr>
      </w:pPr>
    </w:p>
    <w:p w14:paraId="343114FF" w14:textId="77777777" w:rsidR="00394AFE" w:rsidRDefault="00394AFE"/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2552"/>
        <w:gridCol w:w="2410"/>
        <w:gridCol w:w="1276"/>
        <w:gridCol w:w="1134"/>
        <w:gridCol w:w="1134"/>
        <w:gridCol w:w="992"/>
        <w:gridCol w:w="1276"/>
      </w:tblGrid>
      <w:tr w:rsidR="007C6257" w14:paraId="6479BAE6" w14:textId="77777777" w:rsidTr="007C6257">
        <w:trPr>
          <w:trHeight w:val="516"/>
        </w:trPr>
        <w:tc>
          <w:tcPr>
            <w:tcW w:w="2552" w:type="dxa"/>
          </w:tcPr>
          <w:p w14:paraId="59FF38E7" w14:textId="3158D1EB" w:rsidR="007C6257" w:rsidRDefault="007C6257" w:rsidP="007C6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en-US" w:eastAsia="en-US"/>
              </w:rPr>
            </w:pPr>
            <w:r w:rsidRPr="00A96FD9"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E</w:t>
            </w:r>
            <w:r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BE</w:t>
            </w:r>
            <w:r w:rsidRPr="00A96FD9">
              <w:rPr>
                <w:rFonts w:eastAsiaTheme="minorEastAsia"/>
                <w:b/>
                <w:sz w:val="22"/>
                <w:szCs w:val="22"/>
                <w:lang w:val="en-US" w:eastAsia="en-US"/>
              </w:rPr>
              <w:t xml:space="preserve">FT </w:t>
            </w:r>
            <w:r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Premium Accreditation candidate</w:t>
            </w:r>
          </w:p>
        </w:tc>
        <w:tc>
          <w:tcPr>
            <w:tcW w:w="2410" w:type="dxa"/>
          </w:tcPr>
          <w:p w14:paraId="06182775" w14:textId="7EB32A01" w:rsidR="007C6257" w:rsidRDefault="007C6257" w:rsidP="007C6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EBEFT Trainer / Mentor</w:t>
            </w:r>
          </w:p>
        </w:tc>
        <w:tc>
          <w:tcPr>
            <w:tcW w:w="1276" w:type="dxa"/>
          </w:tcPr>
          <w:p w14:paraId="2264C987" w14:textId="26D214A9" w:rsidR="007C6257" w:rsidRDefault="007C6257" w:rsidP="007C6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Date of session</w:t>
            </w:r>
          </w:p>
        </w:tc>
        <w:tc>
          <w:tcPr>
            <w:tcW w:w="1134" w:type="dxa"/>
          </w:tcPr>
          <w:p w14:paraId="5ADD8E07" w14:textId="77777777" w:rsidR="007C6257" w:rsidRDefault="007C6257" w:rsidP="007C6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Session #</w:t>
            </w:r>
          </w:p>
          <w:p w14:paraId="2AA0D993" w14:textId="0455A8FA" w:rsidR="005C0C46" w:rsidRPr="00A96FD9" w:rsidRDefault="005C0C46" w:rsidP="007C6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out of 48</w:t>
            </w:r>
          </w:p>
        </w:tc>
        <w:tc>
          <w:tcPr>
            <w:tcW w:w="1134" w:type="dxa"/>
          </w:tcPr>
          <w:p w14:paraId="3FF2162A" w14:textId="184BA114" w:rsidR="007C6257" w:rsidRPr="00A96FD9" w:rsidRDefault="007C6257" w:rsidP="007C6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Client session #</w:t>
            </w:r>
          </w:p>
        </w:tc>
        <w:tc>
          <w:tcPr>
            <w:tcW w:w="992" w:type="dxa"/>
          </w:tcPr>
          <w:p w14:paraId="406B3C5F" w14:textId="2F6BA363" w:rsidR="007C6257" w:rsidRPr="00A96FD9" w:rsidRDefault="007C6257" w:rsidP="007C6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  <w:r w:rsidRPr="00A96FD9"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Client Initials</w:t>
            </w:r>
          </w:p>
        </w:tc>
        <w:tc>
          <w:tcPr>
            <w:tcW w:w="1276" w:type="dxa"/>
          </w:tcPr>
          <w:p w14:paraId="2F36CD96" w14:textId="44EBDE59" w:rsidR="007C6257" w:rsidRDefault="007C6257" w:rsidP="007C6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Client Age</w:t>
            </w:r>
            <w:r>
              <w:rPr>
                <w:rFonts w:eastAsiaTheme="minorEastAsia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7C6257" w14:paraId="24443B81" w14:textId="77777777" w:rsidTr="007C6257">
        <w:trPr>
          <w:trHeight w:val="339"/>
        </w:trPr>
        <w:tc>
          <w:tcPr>
            <w:tcW w:w="2552" w:type="dxa"/>
          </w:tcPr>
          <w:p w14:paraId="473F3B19" w14:textId="77777777" w:rsidR="007C6257" w:rsidRPr="00A96FD9" w:rsidRDefault="007C6257" w:rsidP="007C625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</w:tcPr>
          <w:p w14:paraId="264D3867" w14:textId="77777777" w:rsidR="007C6257" w:rsidRDefault="007C6257" w:rsidP="007C625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</w:tcPr>
          <w:p w14:paraId="39D26869" w14:textId="77777777" w:rsidR="007C6257" w:rsidRDefault="007C6257" w:rsidP="007C625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</w:tcPr>
          <w:p w14:paraId="5FCAF6B0" w14:textId="49F783B8" w:rsidR="007C6257" w:rsidRDefault="007C6257" w:rsidP="007C625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</w:tcPr>
          <w:p w14:paraId="08669828" w14:textId="07D39726" w:rsidR="007C6257" w:rsidRDefault="007C6257" w:rsidP="007C625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</w:tcPr>
          <w:p w14:paraId="62E7DE51" w14:textId="77777777" w:rsidR="007C6257" w:rsidRPr="00A96FD9" w:rsidRDefault="007C6257" w:rsidP="007C625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</w:tcPr>
          <w:p w14:paraId="7448B492" w14:textId="77777777" w:rsidR="007C6257" w:rsidRDefault="007C6257" w:rsidP="007C625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</w:p>
        </w:tc>
      </w:tr>
    </w:tbl>
    <w:p w14:paraId="2B5017DE" w14:textId="13B1BCA5" w:rsidR="00A96FD9" w:rsidRPr="00055782" w:rsidRDefault="00A96FD9" w:rsidP="005C0187">
      <w:pPr>
        <w:widowControl w:val="0"/>
        <w:autoSpaceDE w:val="0"/>
        <w:autoSpaceDN w:val="0"/>
        <w:adjustRightInd w:val="0"/>
        <w:spacing w:line="480" w:lineRule="auto"/>
        <w:rPr>
          <w:rFonts w:eastAsiaTheme="minorEastAsia"/>
          <w:sz w:val="16"/>
          <w:szCs w:val="16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8"/>
        <w:gridCol w:w="1823"/>
        <w:gridCol w:w="1899"/>
      </w:tblGrid>
      <w:tr w:rsidR="00C61315" w14:paraId="20B1166B" w14:textId="77777777" w:rsidTr="00C61315">
        <w:tc>
          <w:tcPr>
            <w:tcW w:w="10676" w:type="dxa"/>
            <w:gridSpan w:val="3"/>
          </w:tcPr>
          <w:p w14:paraId="39D4C784" w14:textId="6E240C6F" w:rsidR="00C61315" w:rsidRDefault="007C6257" w:rsidP="00C6131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val="en-US" w:eastAsia="en-US"/>
              </w:rPr>
              <w:t xml:space="preserve">Client’s </w:t>
            </w:r>
            <w:r w:rsidR="00C61315" w:rsidRPr="00A96FD9"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Presenting Issue or Symptom</w:t>
            </w:r>
            <w:r>
              <w:rPr>
                <w:rFonts w:eastAsiaTheme="minorEastAsia"/>
                <w:b/>
                <w:sz w:val="22"/>
                <w:szCs w:val="22"/>
                <w:lang w:val="en-US" w:eastAsia="en-US"/>
              </w:rPr>
              <w:t xml:space="preserve"> (What they </w:t>
            </w:r>
            <w:r w:rsidR="00233045"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wanted to work on)</w:t>
            </w:r>
            <w:r w:rsidR="00C61315">
              <w:rPr>
                <w:rFonts w:eastAsiaTheme="minorEastAsia"/>
                <w:b/>
                <w:sz w:val="22"/>
                <w:szCs w:val="22"/>
                <w:lang w:val="en-US" w:eastAsia="en-US"/>
              </w:rPr>
              <w:t xml:space="preserve"> | Assessment Used (if relevant)</w:t>
            </w:r>
          </w:p>
          <w:p w14:paraId="742092EA" w14:textId="77777777" w:rsidR="00C61315" w:rsidRDefault="00C61315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</w:tr>
      <w:tr w:rsidR="00C61315" w14:paraId="4A13439A" w14:textId="77777777" w:rsidTr="00233045">
        <w:tc>
          <w:tcPr>
            <w:tcW w:w="6912" w:type="dxa"/>
          </w:tcPr>
          <w:p w14:paraId="37616313" w14:textId="77777777" w:rsidR="00C61315" w:rsidRPr="00C61315" w:rsidRDefault="00C61315" w:rsidP="00C6131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C61315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Focus for this session</w:t>
            </w:r>
          </w:p>
          <w:p w14:paraId="18302FCD" w14:textId="77777777" w:rsidR="00C61315" w:rsidRDefault="00C61315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</w:tcPr>
          <w:p w14:paraId="0BA67776" w14:textId="05EE7B03" w:rsidR="00C61315" w:rsidRDefault="00C61315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SUD</w:t>
            </w:r>
            <w:r w:rsidR="00233045">
              <w:rPr>
                <w:rFonts w:eastAsiaTheme="minorEastAsia"/>
                <w:sz w:val="22"/>
                <w:szCs w:val="22"/>
                <w:lang w:val="en-US" w:eastAsia="en-US"/>
              </w:rPr>
              <w:t>/VOC</w:t>
            </w:r>
            <w:r>
              <w:rPr>
                <w:rFonts w:eastAsiaTheme="minorEastAsia"/>
                <w:sz w:val="22"/>
                <w:szCs w:val="22"/>
                <w:lang w:val="en-US" w:eastAsia="en-US"/>
              </w:rPr>
              <w:t xml:space="preserve"> Start</w:t>
            </w:r>
          </w:p>
        </w:tc>
        <w:tc>
          <w:tcPr>
            <w:tcW w:w="1921" w:type="dxa"/>
          </w:tcPr>
          <w:p w14:paraId="0C418EE3" w14:textId="20155254" w:rsidR="00C61315" w:rsidRDefault="00C61315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SUD</w:t>
            </w:r>
            <w:r w:rsidR="00233045">
              <w:rPr>
                <w:rFonts w:eastAsiaTheme="minorEastAsia"/>
                <w:sz w:val="22"/>
                <w:szCs w:val="22"/>
                <w:lang w:val="en-US" w:eastAsia="en-US"/>
              </w:rPr>
              <w:t>/VOC</w:t>
            </w:r>
            <w:r>
              <w:rPr>
                <w:rFonts w:eastAsiaTheme="minorEastAsia"/>
                <w:sz w:val="22"/>
                <w:szCs w:val="22"/>
                <w:lang w:val="en-US" w:eastAsia="en-US"/>
              </w:rPr>
              <w:t xml:space="preserve"> End</w:t>
            </w:r>
          </w:p>
        </w:tc>
      </w:tr>
    </w:tbl>
    <w:p w14:paraId="46450BC3" w14:textId="14350266" w:rsidR="00C61315" w:rsidRPr="00055782" w:rsidRDefault="00C61315" w:rsidP="005C0187">
      <w:pPr>
        <w:widowControl w:val="0"/>
        <w:autoSpaceDE w:val="0"/>
        <w:autoSpaceDN w:val="0"/>
        <w:adjustRightInd w:val="0"/>
        <w:spacing w:line="480" w:lineRule="auto"/>
        <w:rPr>
          <w:rFonts w:eastAsiaTheme="minorEastAsia"/>
          <w:sz w:val="16"/>
          <w:szCs w:val="16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1738"/>
        <w:gridCol w:w="1752"/>
        <w:gridCol w:w="1539"/>
        <w:gridCol w:w="200"/>
        <w:gridCol w:w="1741"/>
        <w:gridCol w:w="138"/>
        <w:gridCol w:w="1604"/>
      </w:tblGrid>
      <w:tr w:rsidR="00875E6C" w14:paraId="2AC578F7" w14:textId="77777777" w:rsidTr="00C47920">
        <w:tc>
          <w:tcPr>
            <w:tcW w:w="6912" w:type="dxa"/>
            <w:gridSpan w:val="4"/>
          </w:tcPr>
          <w:p w14:paraId="2337E019" w14:textId="29A319A8" w:rsidR="00875E6C" w:rsidRPr="00971EA1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Specific Recent Event</w:t>
            </w:r>
            <w:r w:rsidR="00971EA1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971EA1" w:rsidRPr="00233045">
              <w:rPr>
                <w:rFonts w:eastAsiaTheme="minorEastAsia"/>
                <w:i/>
                <w:iCs/>
                <w:sz w:val="22"/>
                <w:szCs w:val="22"/>
                <w:lang w:val="en-US" w:eastAsia="en-US"/>
              </w:rPr>
              <w:t>(</w:t>
            </w:r>
            <w:r w:rsidR="00233045">
              <w:rPr>
                <w:rFonts w:eastAsiaTheme="minorEastAsia"/>
                <w:i/>
                <w:iCs/>
                <w:sz w:val="22"/>
                <w:szCs w:val="22"/>
                <w:lang w:val="en-US" w:eastAsia="en-US"/>
              </w:rPr>
              <w:t>Briefly, t</w:t>
            </w:r>
            <w:r w:rsidR="00971EA1" w:rsidRPr="00233045">
              <w:rPr>
                <w:rFonts w:eastAsiaTheme="minorEastAsia"/>
                <w:i/>
                <w:iCs/>
                <w:sz w:val="22"/>
                <w:szCs w:val="22"/>
                <w:lang w:val="en-US" w:eastAsia="en-US"/>
              </w:rPr>
              <w:t xml:space="preserve">hat </w:t>
            </w:r>
            <w:r w:rsidR="00971EA1" w:rsidRPr="00233045">
              <w:rPr>
                <w:rFonts w:eastAsiaTheme="minorEastAsia"/>
                <w:i/>
                <w:iCs/>
                <w:sz w:val="22"/>
                <w:szCs w:val="22"/>
                <w:u w:val="single"/>
                <w:lang w:val="en-US" w:eastAsia="en-US"/>
              </w:rPr>
              <w:t>one</w:t>
            </w:r>
            <w:r w:rsidR="00971EA1" w:rsidRPr="00233045">
              <w:rPr>
                <w:rFonts w:eastAsiaTheme="minorEastAsia"/>
                <w:i/>
                <w:iCs/>
                <w:sz w:val="22"/>
                <w:szCs w:val="22"/>
                <w:lang w:val="en-US" w:eastAsia="en-US"/>
              </w:rPr>
              <w:t xml:space="preserve"> time when…)</w:t>
            </w:r>
          </w:p>
          <w:p w14:paraId="319CE777" w14:textId="77777777" w:rsidR="00875E6C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gridSpan w:val="3"/>
          </w:tcPr>
          <w:p w14:paraId="6B688589" w14:textId="06CDB0EF" w:rsidR="00875E6C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Event SUD Start</w:t>
            </w:r>
          </w:p>
        </w:tc>
        <w:tc>
          <w:tcPr>
            <w:tcW w:w="1637" w:type="dxa"/>
          </w:tcPr>
          <w:p w14:paraId="23D7D9A6" w14:textId="589A6713" w:rsidR="00875E6C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Event SUD End</w:t>
            </w:r>
          </w:p>
        </w:tc>
      </w:tr>
      <w:tr w:rsidR="00E24997" w14:paraId="0EB2A838" w14:textId="77777777" w:rsidTr="00875E6C">
        <w:tc>
          <w:tcPr>
            <w:tcW w:w="3557" w:type="dxa"/>
            <w:gridSpan w:val="2"/>
          </w:tcPr>
          <w:p w14:paraId="6EA561DB" w14:textId="77777777" w:rsidR="00E24997" w:rsidRDefault="00E24997" w:rsidP="00E24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Aspect #1 and Type </w:t>
            </w:r>
          </w:p>
          <w:p w14:paraId="55441EAB" w14:textId="07EA740C" w:rsidR="00E24997" w:rsidRPr="00875E6C" w:rsidRDefault="00E24997" w:rsidP="00E24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en-US" w:eastAsia="en-US"/>
              </w:rPr>
            </w:pPr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(</w:t>
            </w:r>
            <w:proofErr w:type="gramStart"/>
            <w:r w:rsidR="00875E6C" w:rsidRPr="00875E6C">
              <w:rPr>
                <w:rFonts w:eastAsiaTheme="minorEastAsia"/>
                <w:sz w:val="22"/>
                <w:szCs w:val="22"/>
                <w:lang w:val="en-US" w:eastAsia="en-US"/>
              </w:rPr>
              <w:t>auditory</w:t>
            </w:r>
            <w:proofErr w:type="gramEnd"/>
            <w:r w:rsidR="00875E6C" w:rsidRPr="00875E6C">
              <w:rPr>
                <w:rFonts w:eastAsiaTheme="minorEastAsia"/>
                <w:sz w:val="22"/>
                <w:szCs w:val="22"/>
                <w:lang w:val="en-US" w:eastAsia="en-US"/>
              </w:rPr>
              <w:t xml:space="preserve">, visual, olfactory, gustatory, kinesthetic, </w:t>
            </w:r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emotion, thought)</w:t>
            </w:r>
          </w:p>
        </w:tc>
        <w:tc>
          <w:tcPr>
            <w:tcW w:w="3559" w:type="dxa"/>
            <w:gridSpan w:val="3"/>
          </w:tcPr>
          <w:p w14:paraId="0366F8DF" w14:textId="034D07C7" w:rsidR="00875E6C" w:rsidRDefault="00875E6C" w:rsidP="00875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Aspect #</w:t>
            </w: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2</w:t>
            </w: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and Type </w:t>
            </w:r>
          </w:p>
          <w:p w14:paraId="31596CD9" w14:textId="2066233C" w:rsidR="00E24997" w:rsidRPr="00875E6C" w:rsidRDefault="00875E6C" w:rsidP="00875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en-US" w:eastAsia="en-US"/>
              </w:rPr>
            </w:pPr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(</w:t>
            </w:r>
            <w:proofErr w:type="gramStart"/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auditory</w:t>
            </w:r>
            <w:proofErr w:type="gramEnd"/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, visual, olfactory, gustatory, kinesthetic, emotion, thought)</w:t>
            </w:r>
          </w:p>
        </w:tc>
        <w:tc>
          <w:tcPr>
            <w:tcW w:w="3560" w:type="dxa"/>
            <w:gridSpan w:val="3"/>
          </w:tcPr>
          <w:p w14:paraId="1FE2501F" w14:textId="75E69F6C" w:rsidR="00875E6C" w:rsidRDefault="00875E6C" w:rsidP="00875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Aspect #</w:t>
            </w: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3</w:t>
            </w: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and Type </w:t>
            </w:r>
          </w:p>
          <w:p w14:paraId="4EB19BCB" w14:textId="48286FEE" w:rsidR="00E24997" w:rsidRPr="00875E6C" w:rsidRDefault="00875E6C" w:rsidP="00875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en-US" w:eastAsia="en-US"/>
              </w:rPr>
            </w:pPr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(</w:t>
            </w:r>
            <w:proofErr w:type="gramStart"/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auditory</w:t>
            </w:r>
            <w:proofErr w:type="gramEnd"/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, visual, olfactory, gustatory, kinesthetic, emotion, thought)</w:t>
            </w:r>
          </w:p>
        </w:tc>
      </w:tr>
      <w:tr w:rsidR="00E24997" w14:paraId="1202F92A" w14:textId="77777777" w:rsidTr="00875E6C">
        <w:tc>
          <w:tcPr>
            <w:tcW w:w="1778" w:type="dxa"/>
          </w:tcPr>
          <w:p w14:paraId="4C6C5B37" w14:textId="3D654363" w:rsidR="00E24997" w:rsidRP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SUD Start</w:t>
            </w:r>
          </w:p>
        </w:tc>
        <w:tc>
          <w:tcPr>
            <w:tcW w:w="1779" w:type="dxa"/>
          </w:tcPr>
          <w:p w14:paraId="73F41A14" w14:textId="4240C431" w:rsidR="00E24997" w:rsidRP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SUD End</w:t>
            </w:r>
          </w:p>
        </w:tc>
        <w:tc>
          <w:tcPr>
            <w:tcW w:w="1779" w:type="dxa"/>
          </w:tcPr>
          <w:p w14:paraId="76996DF1" w14:textId="7783BBFE" w:rsidR="00E24997" w:rsidRP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SUD Start</w:t>
            </w:r>
          </w:p>
        </w:tc>
        <w:tc>
          <w:tcPr>
            <w:tcW w:w="1780" w:type="dxa"/>
            <w:gridSpan w:val="2"/>
          </w:tcPr>
          <w:p w14:paraId="771BC057" w14:textId="0DDD6701" w:rsidR="00E24997" w:rsidRP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SUD End</w:t>
            </w:r>
          </w:p>
        </w:tc>
        <w:tc>
          <w:tcPr>
            <w:tcW w:w="1780" w:type="dxa"/>
          </w:tcPr>
          <w:p w14:paraId="7EAECB4E" w14:textId="1DBB54A6" w:rsidR="00E24997" w:rsidRP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SUD Start</w:t>
            </w:r>
          </w:p>
        </w:tc>
        <w:tc>
          <w:tcPr>
            <w:tcW w:w="1780" w:type="dxa"/>
            <w:gridSpan w:val="2"/>
          </w:tcPr>
          <w:p w14:paraId="12BA595D" w14:textId="4A995A78" w:rsidR="00E24997" w:rsidRP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SUD End</w:t>
            </w:r>
          </w:p>
        </w:tc>
      </w:tr>
      <w:tr w:rsidR="00E24997" w14:paraId="0E4DBCE0" w14:textId="77777777" w:rsidTr="00875E6C">
        <w:tc>
          <w:tcPr>
            <w:tcW w:w="1778" w:type="dxa"/>
          </w:tcPr>
          <w:p w14:paraId="171D7276" w14:textId="77777777" w:rsid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779" w:type="dxa"/>
          </w:tcPr>
          <w:p w14:paraId="5FBCE72A" w14:textId="77777777" w:rsid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779" w:type="dxa"/>
          </w:tcPr>
          <w:p w14:paraId="6CFD2F57" w14:textId="77777777" w:rsid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780" w:type="dxa"/>
            <w:gridSpan w:val="2"/>
          </w:tcPr>
          <w:p w14:paraId="480E0AD3" w14:textId="77777777" w:rsid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780" w:type="dxa"/>
          </w:tcPr>
          <w:p w14:paraId="5DC221FC" w14:textId="77777777" w:rsid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780" w:type="dxa"/>
            <w:gridSpan w:val="2"/>
          </w:tcPr>
          <w:p w14:paraId="7B9E9882" w14:textId="77777777" w:rsid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</w:tr>
    </w:tbl>
    <w:p w14:paraId="1B0111FE" w14:textId="79265D08" w:rsidR="00E24997" w:rsidRPr="00055782" w:rsidRDefault="00E24997" w:rsidP="005C0187">
      <w:pPr>
        <w:widowControl w:val="0"/>
        <w:autoSpaceDE w:val="0"/>
        <w:autoSpaceDN w:val="0"/>
        <w:adjustRightInd w:val="0"/>
        <w:spacing w:line="480" w:lineRule="auto"/>
        <w:rPr>
          <w:rFonts w:eastAsiaTheme="minorEastAsia"/>
          <w:sz w:val="18"/>
          <w:szCs w:val="18"/>
          <w:lang w:val="en-US" w:eastAsia="en-US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778"/>
        <w:gridCol w:w="1732"/>
        <w:gridCol w:w="47"/>
        <w:gridCol w:w="1779"/>
        <w:gridCol w:w="1576"/>
        <w:gridCol w:w="204"/>
        <w:gridCol w:w="1780"/>
        <w:gridCol w:w="143"/>
        <w:gridCol w:w="1637"/>
        <w:gridCol w:w="64"/>
      </w:tblGrid>
      <w:tr w:rsidR="00875E6C" w14:paraId="51326069" w14:textId="77777777" w:rsidTr="00233045">
        <w:trPr>
          <w:gridAfter w:val="1"/>
          <w:wAfter w:w="64" w:type="dxa"/>
        </w:trPr>
        <w:tc>
          <w:tcPr>
            <w:tcW w:w="6912" w:type="dxa"/>
            <w:gridSpan w:val="5"/>
          </w:tcPr>
          <w:p w14:paraId="5CCAC6EB" w14:textId="11727A73" w:rsidR="00875E6C" w:rsidRPr="00233045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Specific Childhood Event</w:t>
            </w:r>
            <w:r w:rsidR="00971EA1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971EA1" w:rsidRPr="00233045">
              <w:rPr>
                <w:rFonts w:eastAsiaTheme="minorEastAsia"/>
                <w:i/>
                <w:iCs/>
                <w:sz w:val="22"/>
                <w:szCs w:val="22"/>
                <w:lang w:val="en-US" w:eastAsia="en-US"/>
              </w:rPr>
              <w:t>(</w:t>
            </w:r>
            <w:r w:rsidR="00233045">
              <w:rPr>
                <w:rFonts w:eastAsiaTheme="minorEastAsia"/>
                <w:i/>
                <w:iCs/>
                <w:sz w:val="22"/>
                <w:szCs w:val="22"/>
                <w:lang w:val="en-US" w:eastAsia="en-US"/>
              </w:rPr>
              <w:t>Briefly, t</w:t>
            </w:r>
            <w:r w:rsidR="00971EA1" w:rsidRPr="00233045">
              <w:rPr>
                <w:rFonts w:eastAsiaTheme="minorEastAsia"/>
                <w:i/>
                <w:iCs/>
                <w:sz w:val="22"/>
                <w:szCs w:val="22"/>
                <w:lang w:val="en-US" w:eastAsia="en-US"/>
              </w:rPr>
              <w:t xml:space="preserve">hat </w:t>
            </w:r>
            <w:r w:rsidR="00971EA1" w:rsidRPr="00233045">
              <w:rPr>
                <w:rFonts w:eastAsiaTheme="minorEastAsia"/>
                <w:i/>
                <w:iCs/>
                <w:sz w:val="22"/>
                <w:szCs w:val="22"/>
                <w:u w:val="single"/>
                <w:lang w:val="en-US" w:eastAsia="en-US"/>
              </w:rPr>
              <w:t>one</w:t>
            </w:r>
            <w:r w:rsidR="00971EA1" w:rsidRPr="00233045">
              <w:rPr>
                <w:rFonts w:eastAsiaTheme="minorEastAsia"/>
                <w:i/>
                <w:iCs/>
                <w:sz w:val="22"/>
                <w:szCs w:val="22"/>
                <w:lang w:val="en-US" w:eastAsia="en-US"/>
              </w:rPr>
              <w:t xml:space="preserve"> time when…)</w:t>
            </w:r>
          </w:p>
          <w:p w14:paraId="6A3E0E45" w14:textId="77777777" w:rsidR="00875E6C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gridSpan w:val="3"/>
          </w:tcPr>
          <w:p w14:paraId="69B6524B" w14:textId="77777777" w:rsidR="00875E6C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Event SUD Start</w:t>
            </w:r>
          </w:p>
        </w:tc>
        <w:tc>
          <w:tcPr>
            <w:tcW w:w="1637" w:type="dxa"/>
          </w:tcPr>
          <w:p w14:paraId="127FF04C" w14:textId="77777777" w:rsidR="00875E6C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Event SUD End</w:t>
            </w:r>
          </w:p>
        </w:tc>
      </w:tr>
      <w:tr w:rsidR="00875E6C" w:rsidRPr="00E24997" w14:paraId="32B21C4C" w14:textId="77777777" w:rsidTr="00233045">
        <w:trPr>
          <w:gridAfter w:val="1"/>
          <w:wAfter w:w="64" w:type="dxa"/>
        </w:trPr>
        <w:tc>
          <w:tcPr>
            <w:tcW w:w="3557" w:type="dxa"/>
            <w:gridSpan w:val="3"/>
          </w:tcPr>
          <w:p w14:paraId="14A97CF4" w14:textId="77777777" w:rsidR="00875E6C" w:rsidRDefault="00875E6C" w:rsidP="00C47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Aspect #1 and Type </w:t>
            </w:r>
          </w:p>
          <w:p w14:paraId="452B6A31" w14:textId="77777777" w:rsidR="00875E6C" w:rsidRPr="00875E6C" w:rsidRDefault="00875E6C" w:rsidP="00C47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en-US" w:eastAsia="en-US"/>
              </w:rPr>
            </w:pPr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(</w:t>
            </w:r>
            <w:proofErr w:type="gramStart"/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auditory</w:t>
            </w:r>
            <w:proofErr w:type="gramEnd"/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, visual, olfactory, gustatory, kinesthetic, emotion, thought)</w:t>
            </w:r>
          </w:p>
        </w:tc>
        <w:tc>
          <w:tcPr>
            <w:tcW w:w="3559" w:type="dxa"/>
            <w:gridSpan w:val="3"/>
          </w:tcPr>
          <w:p w14:paraId="2D95B391" w14:textId="77777777" w:rsidR="00875E6C" w:rsidRDefault="00875E6C" w:rsidP="00C47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Aspect #</w:t>
            </w: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2</w:t>
            </w: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and Type </w:t>
            </w:r>
          </w:p>
          <w:p w14:paraId="63168C61" w14:textId="77777777" w:rsidR="00875E6C" w:rsidRPr="00875E6C" w:rsidRDefault="00875E6C" w:rsidP="00C47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en-US" w:eastAsia="en-US"/>
              </w:rPr>
            </w:pPr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(</w:t>
            </w:r>
            <w:proofErr w:type="gramStart"/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auditory</w:t>
            </w:r>
            <w:proofErr w:type="gramEnd"/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, visual, olfactory, gustatory, kinesthetic, emotion, thought)</w:t>
            </w:r>
          </w:p>
        </w:tc>
        <w:tc>
          <w:tcPr>
            <w:tcW w:w="3560" w:type="dxa"/>
            <w:gridSpan w:val="3"/>
          </w:tcPr>
          <w:p w14:paraId="731442BF" w14:textId="77777777" w:rsidR="00875E6C" w:rsidRDefault="00875E6C" w:rsidP="00C47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Aspect #</w:t>
            </w: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3</w:t>
            </w: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and Type </w:t>
            </w:r>
          </w:p>
          <w:p w14:paraId="6B518D99" w14:textId="77777777" w:rsidR="00875E6C" w:rsidRPr="00875E6C" w:rsidRDefault="00875E6C" w:rsidP="00C47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en-US" w:eastAsia="en-US"/>
              </w:rPr>
            </w:pPr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(</w:t>
            </w:r>
            <w:proofErr w:type="gramStart"/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auditory</w:t>
            </w:r>
            <w:proofErr w:type="gramEnd"/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, visual, olfactory, gustatory, kinesthetic, emotion, thought)</w:t>
            </w:r>
          </w:p>
        </w:tc>
      </w:tr>
      <w:tr w:rsidR="00875E6C" w:rsidRPr="00E24997" w14:paraId="06355576" w14:textId="77777777" w:rsidTr="00233045">
        <w:trPr>
          <w:gridAfter w:val="1"/>
          <w:wAfter w:w="64" w:type="dxa"/>
        </w:trPr>
        <w:tc>
          <w:tcPr>
            <w:tcW w:w="1778" w:type="dxa"/>
          </w:tcPr>
          <w:p w14:paraId="51A48D56" w14:textId="77777777" w:rsidR="00875E6C" w:rsidRPr="00E24997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SUD Start</w:t>
            </w:r>
          </w:p>
        </w:tc>
        <w:tc>
          <w:tcPr>
            <w:tcW w:w="1779" w:type="dxa"/>
            <w:gridSpan w:val="2"/>
          </w:tcPr>
          <w:p w14:paraId="30CEEF90" w14:textId="77777777" w:rsidR="00875E6C" w:rsidRPr="00E24997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SUD End</w:t>
            </w:r>
          </w:p>
        </w:tc>
        <w:tc>
          <w:tcPr>
            <w:tcW w:w="1779" w:type="dxa"/>
          </w:tcPr>
          <w:p w14:paraId="0DC9408E" w14:textId="77777777" w:rsidR="00875E6C" w:rsidRPr="00E24997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SUD Start</w:t>
            </w:r>
          </w:p>
        </w:tc>
        <w:tc>
          <w:tcPr>
            <w:tcW w:w="1780" w:type="dxa"/>
            <w:gridSpan w:val="2"/>
          </w:tcPr>
          <w:p w14:paraId="7CBE47DF" w14:textId="77777777" w:rsidR="00875E6C" w:rsidRPr="00E24997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SUD End</w:t>
            </w:r>
          </w:p>
        </w:tc>
        <w:tc>
          <w:tcPr>
            <w:tcW w:w="1780" w:type="dxa"/>
          </w:tcPr>
          <w:p w14:paraId="2AD8305F" w14:textId="77777777" w:rsidR="00875E6C" w:rsidRPr="00E24997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SUD Start</w:t>
            </w:r>
          </w:p>
        </w:tc>
        <w:tc>
          <w:tcPr>
            <w:tcW w:w="1780" w:type="dxa"/>
            <w:gridSpan w:val="2"/>
          </w:tcPr>
          <w:p w14:paraId="42C477D1" w14:textId="77777777" w:rsidR="00875E6C" w:rsidRPr="00E24997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SUD End</w:t>
            </w:r>
          </w:p>
        </w:tc>
      </w:tr>
      <w:tr w:rsidR="00875E6C" w14:paraId="61E30E3F" w14:textId="77777777" w:rsidTr="00233045">
        <w:trPr>
          <w:gridAfter w:val="1"/>
          <w:wAfter w:w="64" w:type="dxa"/>
        </w:trPr>
        <w:tc>
          <w:tcPr>
            <w:tcW w:w="1778" w:type="dxa"/>
          </w:tcPr>
          <w:p w14:paraId="471C3CC0" w14:textId="77777777" w:rsidR="00875E6C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779" w:type="dxa"/>
            <w:gridSpan w:val="2"/>
          </w:tcPr>
          <w:p w14:paraId="21536406" w14:textId="77777777" w:rsidR="00875E6C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779" w:type="dxa"/>
          </w:tcPr>
          <w:p w14:paraId="1730FE98" w14:textId="77777777" w:rsidR="00875E6C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780" w:type="dxa"/>
            <w:gridSpan w:val="2"/>
          </w:tcPr>
          <w:p w14:paraId="4DA3BA7A" w14:textId="77777777" w:rsidR="00875E6C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780" w:type="dxa"/>
          </w:tcPr>
          <w:p w14:paraId="1D35A913" w14:textId="77777777" w:rsidR="00875E6C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780" w:type="dxa"/>
            <w:gridSpan w:val="2"/>
          </w:tcPr>
          <w:p w14:paraId="2EA3EDB5" w14:textId="77777777" w:rsidR="00875E6C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</w:tr>
      <w:tr w:rsidR="00C61315" w14:paraId="1D4EB507" w14:textId="77777777" w:rsidTr="00233045">
        <w:trPr>
          <w:gridAfter w:val="1"/>
          <w:wAfter w:w="64" w:type="dxa"/>
        </w:trPr>
        <w:tc>
          <w:tcPr>
            <w:tcW w:w="10676" w:type="dxa"/>
            <w:gridSpan w:val="9"/>
          </w:tcPr>
          <w:p w14:paraId="6116F414" w14:textId="77777777" w:rsidR="00971EA1" w:rsidRDefault="00971EA1" w:rsidP="00971E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35BFC8F7" w14:textId="0CEEF7E5" w:rsidR="00E24997" w:rsidRDefault="00C61315" w:rsidP="00971E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  <w:lang w:val="en-US" w:eastAsia="en-US"/>
              </w:rPr>
            </w:pPr>
            <w:r w:rsidRPr="00C61315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EFT Techniques Used in Session</w:t>
            </w:r>
            <w:r w:rsid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(circle all used) - </w:t>
            </w:r>
            <w:r w:rsidR="00E24997" w:rsidRPr="00E24997">
              <w:rPr>
                <w:rFonts w:eastAsiaTheme="minorEastAsia"/>
                <w:sz w:val="18"/>
                <w:szCs w:val="18"/>
                <w:lang w:val="en-US" w:eastAsia="en-US"/>
              </w:rPr>
              <w:t>Talk &amp; Tap</w:t>
            </w:r>
            <w:r w:rsidR="00E24997">
              <w:rPr>
                <w:rFonts w:eastAsiaTheme="minorEastAsia"/>
                <w:sz w:val="18"/>
                <w:szCs w:val="18"/>
                <w:lang w:val="en-US" w:eastAsia="en-US"/>
              </w:rPr>
              <w:t xml:space="preserve"> | </w:t>
            </w:r>
            <w:r w:rsidR="00E24997" w:rsidRPr="00E24997">
              <w:rPr>
                <w:rFonts w:eastAsiaTheme="minorEastAsia"/>
                <w:sz w:val="18"/>
                <w:szCs w:val="18"/>
                <w:lang w:val="en-US" w:eastAsia="en-US"/>
              </w:rPr>
              <w:t xml:space="preserve">Silent Movie </w:t>
            </w:r>
            <w:r w:rsidR="00E24997">
              <w:rPr>
                <w:rFonts w:eastAsiaTheme="minorEastAsia"/>
                <w:sz w:val="18"/>
                <w:szCs w:val="18"/>
                <w:lang w:val="en-US" w:eastAsia="en-US"/>
              </w:rPr>
              <w:t xml:space="preserve">| </w:t>
            </w:r>
            <w:r w:rsidR="00E24997" w:rsidRPr="00E24997">
              <w:rPr>
                <w:rFonts w:eastAsiaTheme="minorEastAsia"/>
                <w:sz w:val="18"/>
                <w:szCs w:val="18"/>
                <w:lang w:val="en-US" w:eastAsia="en-US"/>
              </w:rPr>
              <w:t>Alternate Tapping Points</w:t>
            </w:r>
            <w:r w:rsidR="00E24997">
              <w:rPr>
                <w:rFonts w:eastAsiaTheme="minorEastAsia"/>
                <w:sz w:val="18"/>
                <w:szCs w:val="18"/>
                <w:lang w:val="en-US" w:eastAsia="en-US"/>
              </w:rPr>
              <w:t xml:space="preserve"> | </w:t>
            </w:r>
            <w:r w:rsidR="00E24997" w:rsidRPr="00E24997">
              <w:rPr>
                <w:rFonts w:eastAsiaTheme="minorEastAsia"/>
                <w:sz w:val="18"/>
                <w:szCs w:val="18"/>
                <w:lang w:val="en-US" w:eastAsia="en-US"/>
              </w:rPr>
              <w:t>Basic Recipe</w:t>
            </w:r>
            <w:r w:rsidR="00971EA1">
              <w:rPr>
                <w:rFonts w:eastAsiaTheme="minorEastAsia"/>
                <w:sz w:val="18"/>
                <w:szCs w:val="18"/>
                <w:lang w:val="en-US" w:eastAsia="en-US"/>
              </w:rPr>
              <w:t xml:space="preserve"> |</w:t>
            </w:r>
            <w:r w:rsidR="00E24997" w:rsidRPr="00E24997">
              <w:rPr>
                <w:rFonts w:eastAsiaTheme="minorEastAsia"/>
                <w:sz w:val="18"/>
                <w:szCs w:val="18"/>
                <w:lang w:val="en-US" w:eastAsia="en-US"/>
              </w:rPr>
              <w:t xml:space="preserve"> Tearless Trauma</w:t>
            </w:r>
            <w:r w:rsidR="00E24997">
              <w:rPr>
                <w:rFonts w:eastAsiaTheme="minorEastAsia"/>
                <w:sz w:val="18"/>
                <w:szCs w:val="18"/>
                <w:lang w:val="en-US" w:eastAsia="en-US"/>
              </w:rPr>
              <w:t xml:space="preserve"> | </w:t>
            </w:r>
            <w:r w:rsidR="00E24997" w:rsidRPr="00E24997">
              <w:rPr>
                <w:rFonts w:eastAsiaTheme="minorEastAsia"/>
                <w:sz w:val="18"/>
                <w:szCs w:val="18"/>
                <w:lang w:val="en-US" w:eastAsia="en-US"/>
              </w:rPr>
              <w:t xml:space="preserve">Full Basic </w:t>
            </w:r>
            <w:r w:rsidR="00BB5FB5">
              <w:rPr>
                <w:rFonts w:eastAsiaTheme="minorEastAsia"/>
                <w:sz w:val="18"/>
                <w:szCs w:val="18"/>
                <w:lang w:val="en-US" w:eastAsia="en-US"/>
              </w:rPr>
              <w:t xml:space="preserve">Recipe </w:t>
            </w:r>
            <w:r w:rsidR="00971EA1">
              <w:rPr>
                <w:rFonts w:eastAsiaTheme="minorEastAsia"/>
                <w:sz w:val="18"/>
                <w:szCs w:val="18"/>
                <w:lang w:val="en-US" w:eastAsia="en-US"/>
              </w:rPr>
              <w:t>(incl 9 Gamut)</w:t>
            </w:r>
            <w:r w:rsidR="00E24997" w:rsidRPr="00E24997">
              <w:rPr>
                <w:rFonts w:eastAsiaTheme="minorEastAsia"/>
                <w:sz w:val="18"/>
                <w:szCs w:val="18"/>
                <w:lang w:val="en-US" w:eastAsia="en-US"/>
              </w:rPr>
              <w:t xml:space="preserve"> </w:t>
            </w:r>
            <w:r w:rsidR="00E24997">
              <w:rPr>
                <w:rFonts w:eastAsiaTheme="minorEastAsia"/>
                <w:sz w:val="18"/>
                <w:szCs w:val="18"/>
                <w:lang w:val="en-US" w:eastAsia="en-US"/>
              </w:rPr>
              <w:t>|</w:t>
            </w:r>
            <w:r w:rsidR="00E24997" w:rsidRPr="00E24997">
              <w:rPr>
                <w:rFonts w:eastAsiaTheme="minorEastAsia"/>
                <w:sz w:val="18"/>
                <w:szCs w:val="18"/>
                <w:lang w:val="en-US" w:eastAsia="en-US"/>
              </w:rPr>
              <w:t xml:space="preserve"> Chasing the Pain </w:t>
            </w:r>
            <w:r w:rsidR="00E24997">
              <w:rPr>
                <w:rFonts w:eastAsiaTheme="minorEastAsia"/>
                <w:sz w:val="18"/>
                <w:szCs w:val="18"/>
                <w:lang w:val="en-US" w:eastAsia="en-US"/>
              </w:rPr>
              <w:t>|</w:t>
            </w:r>
            <w:r w:rsidR="00E24997" w:rsidRPr="00E24997">
              <w:rPr>
                <w:rFonts w:eastAsiaTheme="minorEastAsia"/>
                <w:sz w:val="18"/>
                <w:szCs w:val="18"/>
                <w:lang w:val="en-US" w:eastAsia="en-US"/>
              </w:rPr>
              <w:t xml:space="preserve"> Reframing/</w:t>
            </w:r>
            <w:proofErr w:type="spellStart"/>
            <w:r w:rsidR="00E24997" w:rsidRPr="00E24997">
              <w:rPr>
                <w:rFonts w:eastAsiaTheme="minorEastAsia"/>
                <w:sz w:val="18"/>
                <w:szCs w:val="18"/>
                <w:lang w:val="en-US" w:eastAsia="en-US"/>
              </w:rPr>
              <w:t>Preframing</w:t>
            </w:r>
            <w:proofErr w:type="spellEnd"/>
            <w:r w:rsidR="00E24997">
              <w:rPr>
                <w:rFonts w:eastAsiaTheme="minorEastAsia"/>
                <w:sz w:val="18"/>
                <w:szCs w:val="18"/>
                <w:lang w:val="en-US" w:eastAsia="en-US"/>
              </w:rPr>
              <w:t xml:space="preserve"> | </w:t>
            </w:r>
            <w:r w:rsidR="00E24997" w:rsidRPr="00E24997">
              <w:rPr>
                <w:rFonts w:eastAsiaTheme="minorEastAsia"/>
                <w:sz w:val="18"/>
                <w:szCs w:val="18"/>
                <w:lang w:val="en-US" w:eastAsia="en-US"/>
              </w:rPr>
              <w:t xml:space="preserve">Tell the Story </w:t>
            </w:r>
            <w:r w:rsidR="00E24997">
              <w:rPr>
                <w:rFonts w:eastAsiaTheme="minorEastAsia"/>
                <w:sz w:val="18"/>
                <w:szCs w:val="18"/>
                <w:lang w:val="en-US" w:eastAsia="en-US"/>
              </w:rPr>
              <w:t xml:space="preserve">| </w:t>
            </w:r>
            <w:r w:rsidR="00E24997" w:rsidRPr="00E24997">
              <w:rPr>
                <w:rFonts w:eastAsiaTheme="minorEastAsia"/>
                <w:sz w:val="18"/>
                <w:szCs w:val="18"/>
                <w:lang w:val="en-US" w:eastAsia="en-US"/>
              </w:rPr>
              <w:t>Sneaking Up</w:t>
            </w:r>
            <w:r w:rsidR="00971EA1">
              <w:rPr>
                <w:rFonts w:eastAsiaTheme="minorEastAsia"/>
                <w:sz w:val="18"/>
                <w:szCs w:val="18"/>
                <w:lang w:val="en-US" w:eastAsia="en-US"/>
              </w:rPr>
              <w:t>/</w:t>
            </w:r>
            <w:r w:rsidR="00E24997" w:rsidRPr="00E24997">
              <w:rPr>
                <w:rFonts w:eastAsiaTheme="minorEastAsia"/>
                <w:sz w:val="18"/>
                <w:szCs w:val="18"/>
                <w:lang w:val="en-US" w:eastAsia="en-US"/>
              </w:rPr>
              <w:t>Sneaking Away</w:t>
            </w:r>
            <w:r w:rsidR="00233045">
              <w:rPr>
                <w:rFonts w:eastAsiaTheme="minorEastAsia"/>
                <w:sz w:val="18"/>
                <w:szCs w:val="18"/>
                <w:lang w:val="en-US" w:eastAsia="en-US"/>
              </w:rPr>
              <w:t xml:space="preserve"> | Tailenders</w:t>
            </w:r>
          </w:p>
          <w:p w14:paraId="7A8361E0" w14:textId="2A63123F" w:rsidR="00971EA1" w:rsidRPr="00E24997" w:rsidRDefault="00971EA1" w:rsidP="00971E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  <w:lang w:val="en-US" w:eastAsia="en-US"/>
              </w:rPr>
            </w:pPr>
          </w:p>
        </w:tc>
      </w:tr>
      <w:tr w:rsidR="00A96FD9" w14:paraId="556FAAD1" w14:textId="77777777" w:rsidTr="00233045">
        <w:tc>
          <w:tcPr>
            <w:tcW w:w="3510" w:type="dxa"/>
            <w:gridSpan w:val="2"/>
          </w:tcPr>
          <w:p w14:paraId="570F94A5" w14:textId="5288BB1F" w:rsidR="00A96FD9" w:rsidRPr="00A96FD9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Technique</w:t>
            </w:r>
          </w:p>
        </w:tc>
        <w:tc>
          <w:tcPr>
            <w:tcW w:w="7230" w:type="dxa"/>
            <w:gridSpan w:val="8"/>
          </w:tcPr>
          <w:p w14:paraId="0BC66725" w14:textId="72F5759E" w:rsidR="00E24997" w:rsidRP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Rationale for Technique Use</w:t>
            </w:r>
          </w:p>
        </w:tc>
      </w:tr>
      <w:tr w:rsidR="00E24997" w14:paraId="151B252F" w14:textId="77777777" w:rsidTr="00233045">
        <w:tc>
          <w:tcPr>
            <w:tcW w:w="3510" w:type="dxa"/>
            <w:gridSpan w:val="2"/>
          </w:tcPr>
          <w:p w14:paraId="13A288C3" w14:textId="77777777" w:rsid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230" w:type="dxa"/>
            <w:gridSpan w:val="8"/>
          </w:tcPr>
          <w:p w14:paraId="5D655FDA" w14:textId="77777777" w:rsidR="00E24997" w:rsidRP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E24997" w14:paraId="03CAABF2" w14:textId="77777777" w:rsidTr="00233045">
        <w:tc>
          <w:tcPr>
            <w:tcW w:w="3510" w:type="dxa"/>
            <w:gridSpan w:val="2"/>
          </w:tcPr>
          <w:p w14:paraId="6C5C4AA6" w14:textId="77777777" w:rsid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230" w:type="dxa"/>
            <w:gridSpan w:val="8"/>
          </w:tcPr>
          <w:p w14:paraId="2BA8BF96" w14:textId="77777777" w:rsidR="00E24997" w:rsidRP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E24997" w14:paraId="72B860EA" w14:textId="77777777" w:rsidTr="00233045">
        <w:tc>
          <w:tcPr>
            <w:tcW w:w="3510" w:type="dxa"/>
            <w:gridSpan w:val="2"/>
          </w:tcPr>
          <w:p w14:paraId="6A1C9970" w14:textId="77777777" w:rsid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230" w:type="dxa"/>
            <w:gridSpan w:val="8"/>
          </w:tcPr>
          <w:p w14:paraId="66374E01" w14:textId="77777777" w:rsidR="00E24997" w:rsidRP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14:paraId="77CF417E" w14:textId="57917BCA" w:rsidR="00A96FD9" w:rsidRDefault="00A96FD9" w:rsidP="00A96FD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en-US" w:eastAsia="en-US"/>
        </w:rPr>
      </w:pPr>
    </w:p>
    <w:p w14:paraId="501FBE55" w14:textId="463E8464" w:rsidR="00233045" w:rsidRDefault="00233045" w:rsidP="00BB5F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EastAsia"/>
          <w:b/>
          <w:bCs/>
          <w:sz w:val="22"/>
          <w:szCs w:val="22"/>
          <w:lang w:val="en-US" w:eastAsia="en-US"/>
        </w:rPr>
      </w:pPr>
      <w:r w:rsidRPr="00C61315">
        <w:rPr>
          <w:rFonts w:eastAsiaTheme="minorEastAsia"/>
          <w:b/>
          <w:bCs/>
          <w:sz w:val="22"/>
          <w:szCs w:val="22"/>
          <w:lang w:val="en-US" w:eastAsia="en-US"/>
        </w:rPr>
        <w:lastRenderedPageBreak/>
        <w:t xml:space="preserve">EFT </w:t>
      </w:r>
      <w:r>
        <w:rPr>
          <w:rFonts w:eastAsiaTheme="minorEastAsia"/>
          <w:b/>
          <w:bCs/>
          <w:sz w:val="22"/>
          <w:szCs w:val="22"/>
          <w:lang w:val="en-US" w:eastAsia="en-US"/>
        </w:rPr>
        <w:t>Concepts Worked with</w:t>
      </w:r>
      <w:r w:rsidR="00BB5FB5">
        <w:rPr>
          <w:rFonts w:eastAsiaTheme="minorEastAsia"/>
          <w:b/>
          <w:bCs/>
          <w:sz w:val="22"/>
          <w:szCs w:val="22"/>
          <w:lang w:val="en-US" w:eastAsia="en-US"/>
        </w:rPr>
        <w:t>/Identified</w:t>
      </w:r>
      <w:r>
        <w:rPr>
          <w:rFonts w:eastAsiaTheme="minorEastAsia"/>
          <w:b/>
          <w:bCs/>
          <w:sz w:val="22"/>
          <w:szCs w:val="22"/>
          <w:lang w:val="en-US" w:eastAsia="en-US"/>
        </w:rPr>
        <w:t xml:space="preserve"> in this Session (Core beliefs, </w:t>
      </w:r>
      <w:r w:rsidR="00BB5FB5">
        <w:rPr>
          <w:rFonts w:eastAsiaTheme="minorEastAsia"/>
          <w:b/>
          <w:bCs/>
          <w:sz w:val="22"/>
          <w:szCs w:val="22"/>
          <w:lang w:val="en-US" w:eastAsia="en-US"/>
        </w:rPr>
        <w:t xml:space="preserve">limiting beliefs, </w:t>
      </w:r>
      <w:r>
        <w:rPr>
          <w:rFonts w:eastAsiaTheme="minorEastAsia"/>
          <w:b/>
          <w:bCs/>
          <w:sz w:val="22"/>
          <w:szCs w:val="22"/>
          <w:lang w:val="en-US" w:eastAsia="en-US"/>
        </w:rPr>
        <w:t>secondary gain, psychological reversal</w:t>
      </w:r>
      <w:r w:rsidR="00BB5FB5">
        <w:rPr>
          <w:rFonts w:eastAsiaTheme="minorEastAsia"/>
          <w:b/>
          <w:bCs/>
          <w:sz w:val="22"/>
          <w:szCs w:val="22"/>
          <w:lang w:val="en-US" w:eastAsia="en-US"/>
        </w:rPr>
        <w:t>, cognitive shifts)</w:t>
      </w:r>
    </w:p>
    <w:p w14:paraId="3BC679D9" w14:textId="77777777" w:rsidR="00BB5FB5" w:rsidRDefault="00BB5FB5" w:rsidP="00BB5F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EastAsia"/>
          <w:b/>
          <w:bCs/>
          <w:sz w:val="22"/>
          <w:szCs w:val="22"/>
          <w:lang w:val="en-US" w:eastAsia="en-US"/>
        </w:rPr>
      </w:pPr>
    </w:p>
    <w:p w14:paraId="6CD5A9AE" w14:textId="77777777" w:rsidR="00233045" w:rsidRPr="00C61315" w:rsidRDefault="00233045" w:rsidP="00BB5F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EastAsia"/>
          <w:b/>
          <w:bCs/>
          <w:sz w:val="22"/>
          <w:szCs w:val="22"/>
          <w:lang w:val="en-US" w:eastAsia="en-US"/>
        </w:rPr>
      </w:pPr>
    </w:p>
    <w:p w14:paraId="0346D9D7" w14:textId="77777777" w:rsidR="00233045" w:rsidRDefault="00233045" w:rsidP="00A96FD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en-US" w:eastAsia="en-US"/>
        </w:rPr>
      </w:pPr>
    </w:p>
    <w:p w14:paraId="03DEDF19" w14:textId="3B01A77A" w:rsidR="00E24997" w:rsidRDefault="00E24997" w:rsidP="00E249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eastAsiaTheme="minorEastAsia"/>
          <w:b/>
          <w:bCs/>
          <w:sz w:val="22"/>
          <w:szCs w:val="22"/>
          <w:lang w:val="en-US" w:eastAsia="en-US"/>
        </w:rPr>
      </w:pPr>
      <w:r w:rsidRPr="00C61315">
        <w:rPr>
          <w:rFonts w:eastAsiaTheme="minorEastAsia"/>
          <w:b/>
          <w:bCs/>
          <w:sz w:val="22"/>
          <w:szCs w:val="22"/>
          <w:lang w:val="en-US" w:eastAsia="en-US"/>
        </w:rPr>
        <w:t xml:space="preserve">EFT </w:t>
      </w:r>
      <w:r>
        <w:rPr>
          <w:rFonts w:eastAsiaTheme="minorEastAsia"/>
          <w:b/>
          <w:bCs/>
          <w:sz w:val="22"/>
          <w:szCs w:val="22"/>
          <w:lang w:val="en-US" w:eastAsia="en-US"/>
        </w:rPr>
        <w:t xml:space="preserve">Testing Method </w:t>
      </w:r>
      <w:r w:rsidR="00BB5FB5">
        <w:rPr>
          <w:rFonts w:eastAsiaTheme="minorEastAsia"/>
          <w:b/>
          <w:bCs/>
          <w:sz w:val="22"/>
          <w:szCs w:val="22"/>
          <w:lang w:val="en-US" w:eastAsia="en-US"/>
        </w:rPr>
        <w:t xml:space="preserve">(other than SUD/VOC) </w:t>
      </w:r>
      <w:r>
        <w:rPr>
          <w:rFonts w:eastAsiaTheme="minorEastAsia"/>
          <w:b/>
          <w:bCs/>
          <w:sz w:val="22"/>
          <w:szCs w:val="22"/>
          <w:lang w:val="en-US" w:eastAsia="en-US"/>
        </w:rPr>
        <w:t xml:space="preserve">Used and Result </w:t>
      </w:r>
    </w:p>
    <w:p w14:paraId="76EC828D" w14:textId="77777777" w:rsidR="00C61315" w:rsidRPr="00C61315" w:rsidRDefault="00C61315" w:rsidP="00C613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eastAsiaTheme="minorEastAsia"/>
          <w:b/>
          <w:bCs/>
          <w:sz w:val="22"/>
          <w:szCs w:val="22"/>
          <w:lang w:val="en-US" w:eastAsia="en-US"/>
        </w:rPr>
      </w:pPr>
    </w:p>
    <w:p w14:paraId="7272AFEE" w14:textId="5B3B9508" w:rsidR="00C61315" w:rsidRDefault="00C61315" w:rsidP="00A96FD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en-US" w:eastAsia="en-US"/>
        </w:rPr>
      </w:pPr>
    </w:p>
    <w:p w14:paraId="20E567B9" w14:textId="72C28395" w:rsidR="00E24997" w:rsidRDefault="00E24997" w:rsidP="00E249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eastAsiaTheme="minorEastAsia"/>
          <w:b/>
          <w:bCs/>
          <w:sz w:val="22"/>
          <w:szCs w:val="22"/>
          <w:lang w:val="en-US" w:eastAsia="en-US"/>
        </w:rPr>
      </w:pPr>
      <w:r>
        <w:rPr>
          <w:rFonts w:eastAsiaTheme="minorEastAsia"/>
          <w:b/>
          <w:bCs/>
          <w:sz w:val="22"/>
          <w:szCs w:val="22"/>
          <w:lang w:val="en-US" w:eastAsia="en-US"/>
        </w:rPr>
        <w:t>Most Difficult Challenge</w:t>
      </w:r>
      <w:r w:rsidR="00BB5FB5">
        <w:rPr>
          <w:rFonts w:eastAsiaTheme="minorEastAsia"/>
          <w:b/>
          <w:bCs/>
          <w:sz w:val="22"/>
          <w:szCs w:val="22"/>
          <w:lang w:val="en-US" w:eastAsia="en-US"/>
        </w:rPr>
        <w:t xml:space="preserve"> and/or </w:t>
      </w:r>
      <w:r w:rsidR="00233045">
        <w:rPr>
          <w:rFonts w:eastAsiaTheme="minorEastAsia"/>
          <w:b/>
          <w:bCs/>
          <w:sz w:val="22"/>
          <w:szCs w:val="22"/>
          <w:lang w:val="en-US" w:eastAsia="en-US"/>
        </w:rPr>
        <w:t>Questions to ask Mentor</w:t>
      </w:r>
    </w:p>
    <w:p w14:paraId="553AB10B" w14:textId="77777777" w:rsidR="00E24997" w:rsidRPr="00C61315" w:rsidRDefault="00E24997" w:rsidP="00C613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eastAsiaTheme="minorEastAsia"/>
          <w:b/>
          <w:bCs/>
          <w:sz w:val="22"/>
          <w:szCs w:val="22"/>
          <w:lang w:val="en-US" w:eastAsia="en-US"/>
        </w:rPr>
      </w:pPr>
    </w:p>
    <w:p w14:paraId="17D131F2" w14:textId="26786823" w:rsidR="00C61315" w:rsidRDefault="00C61315" w:rsidP="00A96FD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en-US" w:eastAsia="en-US"/>
        </w:rPr>
      </w:pPr>
    </w:p>
    <w:p w14:paraId="743FD89C" w14:textId="5065C6F7" w:rsidR="00E24997" w:rsidRPr="00055782" w:rsidRDefault="00E24997" w:rsidP="00A96FD9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  <w:lang w:val="en-US" w:eastAsia="en-US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597"/>
      </w:tblGrid>
      <w:tr w:rsidR="00E24997" w14:paraId="19992C20" w14:textId="77777777" w:rsidTr="00055782">
        <w:trPr>
          <w:trHeight w:val="139"/>
        </w:trPr>
        <w:tc>
          <w:tcPr>
            <w:tcW w:w="10597" w:type="dxa"/>
          </w:tcPr>
          <w:p w14:paraId="70A199A9" w14:textId="2921320E" w:rsidR="00F92571" w:rsidRPr="00971EA1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Written Overview of the Session and Further Detai</w:t>
            </w: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l</w:t>
            </w:r>
            <w:r w:rsidR="00971EA1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="00971EA1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( 1</w:t>
            </w:r>
            <w:proofErr w:type="gramEnd"/>
            <w:r w:rsidR="00971EA1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- 2 paragraphs which you can refer to during your video mentoring session) </w:t>
            </w:r>
            <w:r w:rsidR="00F92571" w:rsidRPr="00F92571">
              <w:rPr>
                <w:rFonts w:eastAsiaTheme="minorEastAsia"/>
                <w:i/>
                <w:iCs/>
                <w:sz w:val="21"/>
                <w:szCs w:val="21"/>
                <w:lang w:val="en-US" w:eastAsia="en-US"/>
              </w:rPr>
              <w:t>Include your process of adhering to confidentiality and privacy issues, any informed consent you used, and any future appointments booked or follow-up</w:t>
            </w:r>
          </w:p>
          <w:p w14:paraId="7C5F768B" w14:textId="75539ADE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236937E7" w14:textId="16925922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07723A62" w14:textId="44366A96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76A3E40A" w14:textId="087054E3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587548AD" w14:textId="2672083D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7FB2DB81" w14:textId="0B9BF1C8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78973A54" w14:textId="5CA59CF4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588320F8" w14:textId="3994AC40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56E96CC7" w14:textId="53FEDFAA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73D760A2" w14:textId="28A32BED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16D8ED5B" w14:textId="1B166FC3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46CA4C0E" w14:textId="59D4821C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489061E2" w14:textId="660802A7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5C5A9B8E" w14:textId="1B0E7D17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15E1A16B" w14:textId="0BFA32FB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18828800" w14:textId="62A8200B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66E2411A" w14:textId="10E86CFF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3FAA315A" w14:textId="7F3424CE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0E74EE3F" w14:textId="36E4A0A8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7BF42897" w14:textId="60C627B5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2CEE3886" w14:textId="49FB4A7D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48658722" w14:textId="79FE0880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21991EF2" w14:textId="0A44FAEA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135AA40C" w14:textId="17542D50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135B1E72" w14:textId="2B3EEAA9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27BD0EDE" w14:textId="1AF01A57" w:rsidR="00BB5FB5" w:rsidRDefault="00BB5FB5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082F3E38" w14:textId="1772B02E" w:rsidR="00BB5FB5" w:rsidRDefault="00BB5FB5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25DD9347" w14:textId="4067D7F8" w:rsidR="00BB5FB5" w:rsidRDefault="00BB5FB5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6AD52261" w14:textId="0D94C28D" w:rsidR="00BB5FB5" w:rsidRDefault="00BB5FB5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6B205522" w14:textId="74183C26" w:rsidR="00BB5FB5" w:rsidRDefault="00BB5FB5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60C87012" w14:textId="77777777" w:rsidR="006E5F76" w:rsidRDefault="006E5F76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0451E664" w14:textId="55004393" w:rsidR="00BB5FB5" w:rsidRDefault="00BB5FB5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062D2F8E" w14:textId="0E860333" w:rsidR="00BB5FB5" w:rsidRDefault="00BB5FB5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4635803D" w14:textId="0D856D4B" w:rsidR="00BB5FB5" w:rsidRDefault="00BB5FB5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52BE9483" w14:textId="77777777" w:rsidR="00BB5FB5" w:rsidRDefault="00BB5FB5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3D0D53B9" w14:textId="4351A3DE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25FA97AA" w14:textId="6B789FFE" w:rsidR="00E24997" w:rsidRDefault="00E24997" w:rsidP="00971E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</w:tr>
    </w:tbl>
    <w:p w14:paraId="6B8ED9F4" w14:textId="77777777" w:rsidR="00E24997" w:rsidRDefault="00E24997" w:rsidP="00A96FD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en-US" w:eastAsia="en-US"/>
        </w:rPr>
      </w:pPr>
    </w:p>
    <w:sectPr w:rsidR="00E24997" w:rsidSect="005C0187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A1928" w14:textId="77777777" w:rsidR="001E426F" w:rsidRDefault="001E426F" w:rsidP="00BC3530">
      <w:r>
        <w:separator/>
      </w:r>
    </w:p>
  </w:endnote>
  <w:endnote w:type="continuationSeparator" w:id="0">
    <w:p w14:paraId="7A3E9708" w14:textId="77777777" w:rsidR="001E426F" w:rsidRDefault="001E426F" w:rsidP="00BC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9616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DFFDA" w14:textId="77777777" w:rsidR="00BD7F99" w:rsidRDefault="00BD7F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1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1D49AE" w14:textId="77777777" w:rsidR="00BD7F99" w:rsidRDefault="00BD7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4F7A2" w14:textId="77777777" w:rsidR="001E426F" w:rsidRDefault="001E426F" w:rsidP="00BC3530">
      <w:r>
        <w:separator/>
      </w:r>
    </w:p>
  </w:footnote>
  <w:footnote w:type="continuationSeparator" w:id="0">
    <w:p w14:paraId="4A55DFBB" w14:textId="77777777" w:rsidR="001E426F" w:rsidRDefault="001E426F" w:rsidP="00BC3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492"/>
    <w:multiLevelType w:val="hybridMultilevel"/>
    <w:tmpl w:val="FB94E2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2521"/>
    <w:multiLevelType w:val="hybridMultilevel"/>
    <w:tmpl w:val="723CDD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24DCE"/>
    <w:multiLevelType w:val="hybridMultilevel"/>
    <w:tmpl w:val="723CDD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258E3"/>
    <w:multiLevelType w:val="hybridMultilevel"/>
    <w:tmpl w:val="53D0EB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D406C"/>
    <w:multiLevelType w:val="hybridMultilevel"/>
    <w:tmpl w:val="FB94E2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303FE"/>
    <w:multiLevelType w:val="hybridMultilevel"/>
    <w:tmpl w:val="723CDD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21073"/>
    <w:multiLevelType w:val="hybridMultilevel"/>
    <w:tmpl w:val="F35CB3D6"/>
    <w:lvl w:ilvl="0" w:tplc="926224F4">
      <w:start w:val="75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D9"/>
    <w:rsid w:val="00055782"/>
    <w:rsid w:val="000567D6"/>
    <w:rsid w:val="00072036"/>
    <w:rsid w:val="00150877"/>
    <w:rsid w:val="00150C58"/>
    <w:rsid w:val="00150FA9"/>
    <w:rsid w:val="0017210C"/>
    <w:rsid w:val="001A0B35"/>
    <w:rsid w:val="001A25D9"/>
    <w:rsid w:val="001E426F"/>
    <w:rsid w:val="00217EA4"/>
    <w:rsid w:val="00233045"/>
    <w:rsid w:val="00275CB1"/>
    <w:rsid w:val="00376F52"/>
    <w:rsid w:val="00394AFE"/>
    <w:rsid w:val="003C407E"/>
    <w:rsid w:val="00415A12"/>
    <w:rsid w:val="00440092"/>
    <w:rsid w:val="004520FA"/>
    <w:rsid w:val="00453481"/>
    <w:rsid w:val="0049153F"/>
    <w:rsid w:val="00497E2F"/>
    <w:rsid w:val="00590659"/>
    <w:rsid w:val="00595A56"/>
    <w:rsid w:val="005C0187"/>
    <w:rsid w:val="005C0C46"/>
    <w:rsid w:val="00655757"/>
    <w:rsid w:val="00664278"/>
    <w:rsid w:val="00696D8C"/>
    <w:rsid w:val="006C3489"/>
    <w:rsid w:val="006E5F76"/>
    <w:rsid w:val="006F30B6"/>
    <w:rsid w:val="006F5D37"/>
    <w:rsid w:val="007A6B24"/>
    <w:rsid w:val="007C6257"/>
    <w:rsid w:val="0082444C"/>
    <w:rsid w:val="00845958"/>
    <w:rsid w:val="00875E6C"/>
    <w:rsid w:val="00916F4A"/>
    <w:rsid w:val="009342D3"/>
    <w:rsid w:val="009462A4"/>
    <w:rsid w:val="00971EA1"/>
    <w:rsid w:val="009F0E73"/>
    <w:rsid w:val="00A5416E"/>
    <w:rsid w:val="00A5484A"/>
    <w:rsid w:val="00A96FD9"/>
    <w:rsid w:val="00B27FE9"/>
    <w:rsid w:val="00B71919"/>
    <w:rsid w:val="00B96591"/>
    <w:rsid w:val="00BB5FB5"/>
    <w:rsid w:val="00BC3530"/>
    <w:rsid w:val="00BD7F99"/>
    <w:rsid w:val="00BF6A6B"/>
    <w:rsid w:val="00C61315"/>
    <w:rsid w:val="00C723E9"/>
    <w:rsid w:val="00C7395A"/>
    <w:rsid w:val="00C75AB5"/>
    <w:rsid w:val="00CD08FD"/>
    <w:rsid w:val="00D152FF"/>
    <w:rsid w:val="00D814C9"/>
    <w:rsid w:val="00D959DD"/>
    <w:rsid w:val="00DC2CD7"/>
    <w:rsid w:val="00DF07B9"/>
    <w:rsid w:val="00DF35FE"/>
    <w:rsid w:val="00DF612D"/>
    <w:rsid w:val="00E006E4"/>
    <w:rsid w:val="00E24997"/>
    <w:rsid w:val="00E6011E"/>
    <w:rsid w:val="00E856CF"/>
    <w:rsid w:val="00EA533E"/>
    <w:rsid w:val="00F03263"/>
    <w:rsid w:val="00F07134"/>
    <w:rsid w:val="00F134B6"/>
    <w:rsid w:val="00F205FA"/>
    <w:rsid w:val="00F92571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759BA"/>
  <w14:defaultImageDpi w14:val="300"/>
  <w15:docId w15:val="{112781F9-F476-44BB-A269-F3ECF74C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99"/>
    <w:rPr>
      <w:rFonts w:ascii="Times New Roman" w:eastAsia="PMingLiU" w:hAnsi="Times New Roman" w:cs="Times New Roman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5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530"/>
    <w:rPr>
      <w:rFonts w:ascii="Times New Roman" w:eastAsia="PMingLiU" w:hAnsi="Times New Roman" w:cs="Times New Roman"/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BC35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530"/>
    <w:rPr>
      <w:rFonts w:ascii="Times New Roman" w:eastAsia="PMingLiU" w:hAnsi="Times New Roman" w:cs="Times New Roman"/>
      <w:lang w:val="en-GB" w:eastAsia="zh-TW"/>
    </w:rPr>
  </w:style>
  <w:style w:type="paragraph" w:styleId="ListParagraph">
    <w:name w:val="List Paragraph"/>
    <w:basedOn w:val="Normal"/>
    <w:uiPriority w:val="34"/>
    <w:qFormat/>
    <w:rsid w:val="006C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Stapleton Management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Stapleton</dc:creator>
  <cp:lastModifiedBy>Microsoft Office User</cp:lastModifiedBy>
  <cp:revision>3</cp:revision>
  <dcterms:created xsi:type="dcterms:W3CDTF">2022-05-30T04:35:00Z</dcterms:created>
  <dcterms:modified xsi:type="dcterms:W3CDTF">2022-05-30T04:37:00Z</dcterms:modified>
</cp:coreProperties>
</file>